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CBF9C" w14:textId="39DECC2E" w:rsidR="00267EB7" w:rsidRPr="002765FC" w:rsidRDefault="00267EB7" w:rsidP="00267EB7">
      <w:pPr>
        <w:jc w:val="right"/>
        <w:rPr>
          <w:rFonts w:ascii="Avenir Book" w:hAnsi="Avenir Book"/>
          <w:sz w:val="22"/>
          <w:szCs w:val="22"/>
        </w:rPr>
      </w:pPr>
      <w:bookmarkStart w:id="0" w:name="_GoBack"/>
      <w:bookmarkEnd w:id="0"/>
      <w:r w:rsidRPr="002765FC">
        <w:rPr>
          <w:rFonts w:ascii="Avenir Book" w:hAnsi="Avenir Book"/>
          <w:sz w:val="22"/>
          <w:szCs w:val="22"/>
        </w:rPr>
        <w:tab/>
      </w:r>
      <w:r w:rsidRPr="002765FC">
        <w:rPr>
          <w:rFonts w:ascii="Avenir Book" w:hAnsi="Avenir Book"/>
          <w:sz w:val="22"/>
          <w:szCs w:val="22"/>
        </w:rPr>
        <w:tab/>
      </w:r>
      <w:r w:rsidRPr="002765FC">
        <w:rPr>
          <w:rFonts w:ascii="Avenir Book" w:hAnsi="Avenir Book"/>
          <w:sz w:val="22"/>
          <w:szCs w:val="22"/>
        </w:rPr>
        <w:tab/>
      </w:r>
      <w:r w:rsidRPr="002765FC">
        <w:rPr>
          <w:rFonts w:ascii="Avenir Book" w:hAnsi="Avenir Book"/>
          <w:sz w:val="22"/>
          <w:szCs w:val="22"/>
        </w:rPr>
        <w:tab/>
      </w:r>
      <w:r w:rsidRPr="002765FC">
        <w:rPr>
          <w:rFonts w:ascii="Avenir Book" w:hAnsi="Avenir Book"/>
          <w:sz w:val="22"/>
          <w:szCs w:val="22"/>
        </w:rPr>
        <w:tab/>
      </w:r>
      <w:r w:rsidRPr="002765FC">
        <w:rPr>
          <w:rFonts w:ascii="Avenir Book" w:hAnsi="Avenir Book"/>
          <w:sz w:val="22"/>
          <w:szCs w:val="22"/>
        </w:rPr>
        <w:tab/>
      </w:r>
      <w:r w:rsidRPr="002765FC">
        <w:rPr>
          <w:rFonts w:ascii="Avenir Book" w:hAnsi="Avenir Book"/>
          <w:sz w:val="22"/>
          <w:szCs w:val="22"/>
        </w:rPr>
        <w:tab/>
      </w:r>
      <w:r w:rsidRPr="002765FC">
        <w:rPr>
          <w:rFonts w:ascii="Avenir Book" w:hAnsi="Avenir Book"/>
          <w:sz w:val="22"/>
          <w:szCs w:val="22"/>
        </w:rPr>
        <w:tab/>
      </w:r>
      <w:r w:rsidRPr="002765FC">
        <w:rPr>
          <w:rFonts w:ascii="Avenir Book" w:hAnsi="Avenir Book"/>
          <w:sz w:val="22"/>
          <w:szCs w:val="22"/>
        </w:rPr>
        <w:tab/>
      </w:r>
      <w:r w:rsidRPr="002765FC">
        <w:rPr>
          <w:rFonts w:ascii="Avenir Book" w:hAnsi="Avenir Book"/>
          <w:sz w:val="22"/>
          <w:szCs w:val="22"/>
        </w:rPr>
        <w:tab/>
      </w:r>
      <w:commentRangeStart w:id="1"/>
      <w:r w:rsidR="008F37BB" w:rsidRPr="002765FC">
        <w:rPr>
          <w:rFonts w:ascii="Avenir Book" w:hAnsi="Avenir Book"/>
          <w:sz w:val="22"/>
          <w:szCs w:val="22"/>
        </w:rPr>
        <w:t>January</w:t>
      </w:r>
      <w:r w:rsidR="00B462C6" w:rsidRPr="002765FC">
        <w:rPr>
          <w:rFonts w:ascii="Avenir Book" w:hAnsi="Avenir Book"/>
          <w:sz w:val="22"/>
          <w:szCs w:val="22"/>
        </w:rPr>
        <w:t xml:space="preserve"> </w:t>
      </w:r>
      <w:r w:rsidR="008F37BB" w:rsidRPr="002765FC">
        <w:rPr>
          <w:rFonts w:ascii="Avenir Book" w:hAnsi="Avenir Book"/>
          <w:sz w:val="22"/>
          <w:szCs w:val="22"/>
        </w:rPr>
        <w:t>29</w:t>
      </w:r>
      <w:r w:rsidRPr="002765FC">
        <w:rPr>
          <w:rFonts w:ascii="Avenir Book" w:hAnsi="Avenir Book"/>
          <w:sz w:val="22"/>
          <w:szCs w:val="22"/>
          <w:vertAlign w:val="superscript"/>
        </w:rPr>
        <w:t>th</w:t>
      </w:r>
      <w:r w:rsidRPr="002765FC">
        <w:rPr>
          <w:rFonts w:ascii="Avenir Book" w:hAnsi="Avenir Book"/>
          <w:sz w:val="22"/>
          <w:szCs w:val="22"/>
        </w:rPr>
        <w:t>, 20</w:t>
      </w:r>
      <w:r w:rsidR="008F37BB" w:rsidRPr="002765FC">
        <w:rPr>
          <w:rFonts w:ascii="Avenir Book" w:hAnsi="Avenir Book"/>
          <w:sz w:val="22"/>
          <w:szCs w:val="22"/>
        </w:rPr>
        <w:t>20</w:t>
      </w:r>
      <w:commentRangeEnd w:id="1"/>
      <w:r w:rsidR="007C7FF2">
        <w:rPr>
          <w:rStyle w:val="CommentReference"/>
        </w:rPr>
        <w:commentReference w:id="1"/>
      </w:r>
    </w:p>
    <w:p w14:paraId="148FA35C" w14:textId="77777777" w:rsidR="00267EB7" w:rsidRPr="002765FC" w:rsidRDefault="00267EB7">
      <w:pPr>
        <w:rPr>
          <w:rFonts w:ascii="Avenir Book" w:hAnsi="Avenir Book"/>
          <w:sz w:val="22"/>
          <w:szCs w:val="22"/>
        </w:rPr>
      </w:pPr>
    </w:p>
    <w:p w14:paraId="657AB23F" w14:textId="77777777" w:rsidR="000C153F" w:rsidRPr="002765FC" w:rsidRDefault="00267EB7">
      <w:pPr>
        <w:rPr>
          <w:rFonts w:ascii="Avenir Book" w:hAnsi="Avenir Book"/>
          <w:sz w:val="22"/>
          <w:szCs w:val="22"/>
        </w:rPr>
      </w:pPr>
      <w:commentRangeStart w:id="2"/>
      <w:r w:rsidRPr="002765FC">
        <w:rPr>
          <w:rFonts w:ascii="Avenir Book" w:hAnsi="Avenir Book"/>
          <w:sz w:val="22"/>
          <w:szCs w:val="22"/>
        </w:rPr>
        <w:t>Dear Editorial Board,</w:t>
      </w:r>
      <w:commentRangeEnd w:id="2"/>
      <w:r w:rsidR="000A3E0C">
        <w:rPr>
          <w:rStyle w:val="CommentReference"/>
        </w:rPr>
        <w:commentReference w:id="2"/>
      </w:r>
    </w:p>
    <w:p w14:paraId="2F151313" w14:textId="77777777" w:rsidR="00267EB7" w:rsidRPr="002765FC" w:rsidRDefault="00267EB7">
      <w:pPr>
        <w:rPr>
          <w:rFonts w:ascii="Avenir Book" w:hAnsi="Avenir Book"/>
          <w:sz w:val="22"/>
          <w:szCs w:val="22"/>
        </w:rPr>
      </w:pPr>
    </w:p>
    <w:p w14:paraId="568980DD" w14:textId="356EF7BF" w:rsidR="00267EB7" w:rsidRPr="002765FC" w:rsidRDefault="00267EB7">
      <w:pPr>
        <w:rPr>
          <w:rFonts w:ascii="Avenir Book" w:hAnsi="Avenir Book"/>
          <w:sz w:val="22"/>
          <w:szCs w:val="22"/>
        </w:rPr>
      </w:pPr>
      <w:commentRangeStart w:id="3"/>
      <w:r w:rsidRPr="002765FC">
        <w:rPr>
          <w:rFonts w:ascii="Avenir Book" w:hAnsi="Avenir Book"/>
          <w:sz w:val="22"/>
          <w:szCs w:val="22"/>
        </w:rPr>
        <w:t xml:space="preserve">We would like to </w:t>
      </w:r>
      <w:commentRangeEnd w:id="3"/>
      <w:r w:rsidR="00E74282">
        <w:rPr>
          <w:rStyle w:val="CommentReference"/>
        </w:rPr>
        <w:commentReference w:id="3"/>
      </w:r>
      <w:r w:rsidRPr="002765FC">
        <w:rPr>
          <w:rFonts w:ascii="Avenir Book" w:hAnsi="Avenir Book"/>
          <w:sz w:val="22"/>
          <w:szCs w:val="22"/>
        </w:rPr>
        <w:t>submit the</w:t>
      </w:r>
      <w:r w:rsidR="00460859" w:rsidRPr="002765FC">
        <w:rPr>
          <w:rFonts w:ascii="Avenir Book" w:hAnsi="Avenir Book"/>
          <w:sz w:val="22"/>
          <w:szCs w:val="22"/>
        </w:rPr>
        <w:t xml:space="preserve"> </w:t>
      </w:r>
      <w:r w:rsidR="00B70E99" w:rsidRPr="002765FC">
        <w:rPr>
          <w:rFonts w:ascii="Avenir Book" w:hAnsi="Avenir Book"/>
          <w:sz w:val="22"/>
          <w:szCs w:val="22"/>
        </w:rPr>
        <w:t>manuscript</w:t>
      </w:r>
      <w:r w:rsidRPr="002765FC">
        <w:rPr>
          <w:rFonts w:ascii="Avenir Book" w:hAnsi="Avenir Book"/>
          <w:sz w:val="22"/>
          <w:szCs w:val="22"/>
        </w:rPr>
        <w:t>, “</w:t>
      </w:r>
      <w:r w:rsidR="009E6BEA" w:rsidRPr="002765FC">
        <w:rPr>
          <w:rFonts w:ascii="Avenir Book" w:hAnsi="Avenir Book"/>
          <w:b/>
          <w:sz w:val="22"/>
          <w:szCs w:val="22"/>
        </w:rPr>
        <w:t>Parallel fast and slow recurrent cortical processing for target and distractor selection in visual search</w:t>
      </w:r>
      <w:r w:rsidRPr="002765FC">
        <w:rPr>
          <w:rFonts w:ascii="Avenir Book" w:hAnsi="Avenir Book"/>
          <w:sz w:val="22"/>
          <w:szCs w:val="22"/>
        </w:rPr>
        <w:t xml:space="preserve">” by Donohue, </w:t>
      </w:r>
      <w:proofErr w:type="spellStart"/>
      <w:r w:rsidRPr="002765FC">
        <w:rPr>
          <w:rFonts w:ascii="Avenir Book" w:hAnsi="Avenir Book"/>
          <w:sz w:val="22"/>
          <w:szCs w:val="22"/>
        </w:rPr>
        <w:t>Schoenfeld</w:t>
      </w:r>
      <w:proofErr w:type="spellEnd"/>
      <w:r w:rsidRPr="002765FC">
        <w:rPr>
          <w:rFonts w:ascii="Avenir Book" w:hAnsi="Avenir Book"/>
          <w:sz w:val="22"/>
          <w:szCs w:val="22"/>
        </w:rPr>
        <w:t xml:space="preserve">, &amp; </w:t>
      </w:r>
      <w:proofErr w:type="spellStart"/>
      <w:r w:rsidRPr="002765FC">
        <w:rPr>
          <w:rFonts w:ascii="Avenir Book" w:hAnsi="Avenir Book"/>
          <w:sz w:val="22"/>
          <w:szCs w:val="22"/>
        </w:rPr>
        <w:t>Hopf</w:t>
      </w:r>
      <w:proofErr w:type="spellEnd"/>
      <w:r w:rsidRPr="002765FC">
        <w:rPr>
          <w:rFonts w:ascii="Avenir Book" w:hAnsi="Avenir Book"/>
          <w:sz w:val="22"/>
          <w:szCs w:val="22"/>
        </w:rPr>
        <w:t xml:space="preserve">, to be considered for publication in </w:t>
      </w:r>
      <w:r w:rsidR="009E6BEA" w:rsidRPr="002765FC">
        <w:rPr>
          <w:rFonts w:ascii="Avenir Book" w:hAnsi="Avenir Book"/>
          <w:i/>
          <w:sz w:val="22"/>
          <w:szCs w:val="22"/>
        </w:rPr>
        <w:t>Communications</w:t>
      </w:r>
      <w:r w:rsidR="00D208C1">
        <w:rPr>
          <w:rFonts w:ascii="Avenir Book" w:hAnsi="Avenir Book"/>
          <w:i/>
          <w:sz w:val="22"/>
          <w:szCs w:val="22"/>
        </w:rPr>
        <w:t xml:space="preserve"> Biology</w:t>
      </w:r>
      <w:r w:rsidR="006C3FFC">
        <w:rPr>
          <w:rFonts w:ascii="Avenir Book" w:hAnsi="Avenir Book"/>
          <w:i/>
          <w:sz w:val="22"/>
          <w:szCs w:val="22"/>
        </w:rPr>
        <w:t>.</w:t>
      </w:r>
    </w:p>
    <w:p w14:paraId="74218AA1" w14:textId="77777777" w:rsidR="00BA5229" w:rsidRPr="002765FC" w:rsidRDefault="00BA5229">
      <w:pPr>
        <w:rPr>
          <w:rFonts w:ascii="Avenir Book" w:hAnsi="Avenir Book"/>
          <w:sz w:val="22"/>
          <w:szCs w:val="22"/>
        </w:rPr>
      </w:pPr>
    </w:p>
    <w:p w14:paraId="45D0355A" w14:textId="50A0B2FC" w:rsidR="002765FC" w:rsidRDefault="0021098A">
      <w:pPr>
        <w:rPr>
          <w:rFonts w:ascii="Avenir Book" w:eastAsia="Times New Roman" w:hAnsi="Avenir Book" w:cs="Times New Roman"/>
          <w:color w:val="000000"/>
          <w:sz w:val="22"/>
          <w:szCs w:val="22"/>
        </w:rPr>
      </w:pPr>
      <w:commentRangeStart w:id="4"/>
      <w:r w:rsidRPr="002765FC">
        <w:rPr>
          <w:rFonts w:ascii="Avenir Book" w:hAnsi="Avenir Book"/>
          <w:sz w:val="22"/>
          <w:szCs w:val="22"/>
        </w:rPr>
        <w:t>Visual a</w:t>
      </w:r>
      <w:r w:rsidR="009E6BEA" w:rsidRPr="002765FC">
        <w:rPr>
          <w:rFonts w:ascii="Avenir Book" w:hAnsi="Avenir Book"/>
          <w:sz w:val="22"/>
          <w:szCs w:val="22"/>
        </w:rPr>
        <w:t xml:space="preserve">ttention </w:t>
      </w:r>
      <w:r w:rsidRPr="002765FC">
        <w:rPr>
          <w:rFonts w:ascii="Avenir Book" w:hAnsi="Avenir Book"/>
          <w:sz w:val="22"/>
          <w:szCs w:val="22"/>
        </w:rPr>
        <w:t>has</w:t>
      </w:r>
      <w:r w:rsidR="009E6BEA" w:rsidRPr="002765FC">
        <w:rPr>
          <w:rFonts w:ascii="Avenir Book" w:hAnsi="Avenir Book"/>
          <w:sz w:val="22"/>
          <w:szCs w:val="22"/>
        </w:rPr>
        <w:t xml:space="preserve"> been extensively investigated </w:t>
      </w:r>
      <w:r w:rsidR="0046073E">
        <w:rPr>
          <w:rFonts w:ascii="Avenir Book" w:hAnsi="Avenir Book"/>
          <w:sz w:val="22"/>
          <w:szCs w:val="22"/>
        </w:rPr>
        <w:t>using</w:t>
      </w:r>
      <w:r w:rsidR="0046073E" w:rsidRPr="002765FC">
        <w:rPr>
          <w:rFonts w:ascii="Avenir Book" w:hAnsi="Avenir Book"/>
          <w:sz w:val="22"/>
          <w:szCs w:val="22"/>
        </w:rPr>
        <w:t xml:space="preserve"> </w:t>
      </w:r>
      <w:r w:rsidR="009E6BEA" w:rsidRPr="002765FC">
        <w:rPr>
          <w:rFonts w:ascii="Avenir Book" w:hAnsi="Avenir Book"/>
          <w:sz w:val="22"/>
          <w:szCs w:val="22"/>
        </w:rPr>
        <w:t>visual search paradigm</w:t>
      </w:r>
      <w:r w:rsidR="0046073E">
        <w:rPr>
          <w:rFonts w:ascii="Avenir Book" w:hAnsi="Avenir Book"/>
          <w:sz w:val="22"/>
          <w:szCs w:val="22"/>
        </w:rPr>
        <w:t>s</w:t>
      </w:r>
      <w:r w:rsidRPr="002765FC">
        <w:rPr>
          <w:rFonts w:ascii="Avenir Book" w:hAnsi="Avenir Book"/>
          <w:sz w:val="22"/>
          <w:szCs w:val="22"/>
        </w:rPr>
        <w:t xml:space="preserve">, with neuromagnetic recordings (MEG/EEG) and a clever experimental design </w:t>
      </w:r>
      <w:r w:rsidR="0031655E">
        <w:rPr>
          <w:rFonts w:ascii="Avenir Book" w:hAnsi="Avenir Book"/>
          <w:sz w:val="22"/>
          <w:szCs w:val="22"/>
        </w:rPr>
        <w:t>enabling</w:t>
      </w:r>
      <w:r w:rsidR="0031655E" w:rsidRPr="002765FC">
        <w:rPr>
          <w:rFonts w:ascii="Avenir Book" w:hAnsi="Avenir Book"/>
          <w:sz w:val="22"/>
          <w:szCs w:val="22"/>
        </w:rPr>
        <w:t xml:space="preserve"> </w:t>
      </w:r>
      <w:r w:rsidR="0046073E">
        <w:rPr>
          <w:rFonts w:ascii="Avenir Book" w:hAnsi="Avenir Book"/>
          <w:sz w:val="22"/>
          <w:szCs w:val="22"/>
        </w:rPr>
        <w:t>the disentanglement of</w:t>
      </w:r>
      <w:r w:rsidRPr="00041766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</w:t>
      </w:r>
      <w:r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the cortical dynamics of parallel </w:t>
      </w:r>
      <w:r w:rsidRPr="00041766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target </w:t>
      </w:r>
      <w:r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and </w:t>
      </w:r>
      <w:r w:rsidRPr="00041766">
        <w:rPr>
          <w:rFonts w:ascii="Avenir Book" w:eastAsia="Times New Roman" w:hAnsi="Avenir Book" w:cs="Times New Roman"/>
          <w:color w:val="000000"/>
          <w:sz w:val="22"/>
          <w:szCs w:val="22"/>
        </w:rPr>
        <w:t>distractor processing</w:t>
      </w:r>
      <w:r w:rsid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</w:t>
      </w:r>
      <w:r w:rsidR="00980930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noninvasively </w:t>
      </w:r>
      <w:r w:rsidR="002765FC">
        <w:rPr>
          <w:rFonts w:ascii="Avenir Book" w:eastAsia="Times New Roman" w:hAnsi="Avenir Book" w:cs="Times New Roman"/>
          <w:color w:val="000000"/>
          <w:sz w:val="22"/>
          <w:szCs w:val="22"/>
        </w:rPr>
        <w:t>in human observers</w:t>
      </w:r>
      <w:r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. </w:t>
      </w:r>
      <w:r w:rsidR="00075A10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Although </w:t>
      </w:r>
      <w:r w:rsidRPr="002765FC">
        <w:rPr>
          <w:rFonts w:ascii="Avenir Book" w:hAnsi="Avenir Book"/>
          <w:sz w:val="22"/>
          <w:szCs w:val="22"/>
        </w:rPr>
        <w:t>r</w:t>
      </w:r>
      <w:r w:rsidR="009E6BEA" w:rsidRPr="00041766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esearch </w:t>
      </w:r>
      <w:r w:rsidR="00075A10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has </w:t>
      </w:r>
      <w:r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>revealed feed-back processing in visual cortex to be a</w:t>
      </w:r>
      <w:r w:rsidR="000E4EDC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>n</w:t>
      </w:r>
      <w:r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</w:t>
      </w:r>
      <w:r w:rsidR="000E4EDC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>essential</w:t>
      </w:r>
      <w:r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mechanism by which attention increases </w:t>
      </w:r>
      <w:r w:rsidR="00091193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visual </w:t>
      </w:r>
      <w:r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>selectivity</w:t>
      </w:r>
      <w:r w:rsidR="00075A10">
        <w:rPr>
          <w:rFonts w:ascii="Avenir Book" w:eastAsia="Times New Roman" w:hAnsi="Avenir Book" w:cs="Times New Roman"/>
          <w:color w:val="000000"/>
          <w:sz w:val="22"/>
          <w:szCs w:val="22"/>
        </w:rPr>
        <w:t>, it is unclear how such feedback signals may operate with respect to enhancement and attenuation of relevant and irrelevant sensory input.</w:t>
      </w:r>
      <w:r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</w:t>
      </w:r>
      <w:commentRangeEnd w:id="4"/>
      <w:r w:rsidR="0035698B">
        <w:rPr>
          <w:rStyle w:val="CommentReference"/>
        </w:rPr>
        <w:commentReference w:id="4"/>
      </w:r>
    </w:p>
    <w:p w14:paraId="5F9BA911" w14:textId="77777777" w:rsidR="00980930" w:rsidRDefault="00980930" w:rsidP="00980930">
      <w:pPr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1B4856A2" w14:textId="1C1E1F28" w:rsidR="00B817F9" w:rsidRDefault="000E4EDC">
      <w:pPr>
        <w:rPr>
          <w:rFonts w:ascii="Avenir Book" w:eastAsia="Times New Roman" w:hAnsi="Avenir Book" w:cs="Times New Roman"/>
          <w:color w:val="000000"/>
          <w:sz w:val="22"/>
          <w:szCs w:val="22"/>
        </w:rPr>
      </w:pPr>
      <w:commentRangeStart w:id="5"/>
      <w:r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Here, we report about a stunning new observation made possible due to the </w:t>
      </w:r>
      <w:r w:rsidR="008A0B3C">
        <w:rPr>
          <w:rFonts w:ascii="Avenir Book" w:eastAsia="Times New Roman" w:hAnsi="Avenir Book" w:cs="Times New Roman"/>
          <w:color w:val="000000"/>
          <w:sz w:val="22"/>
          <w:szCs w:val="22"/>
        </w:rPr>
        <w:t>extremely high</w:t>
      </w:r>
      <w:r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temporal resolution </w:t>
      </w:r>
      <w:r w:rsidR="00091193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of MEG recordings combined with the possibility to </w:t>
      </w:r>
      <w:r w:rsidR="008A0B3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reliably </w:t>
      </w:r>
      <w:r w:rsidR="00091193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>localize cortical activity</w:t>
      </w:r>
      <w:r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>. We show that</w:t>
      </w:r>
      <w:r w:rsidR="000D7A40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both</w:t>
      </w:r>
      <w:r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</w:t>
      </w:r>
      <w:r w:rsidR="004E78B0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>target selection and distractor rejection</w:t>
      </w:r>
      <w:r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</w:t>
      </w:r>
      <w:r w:rsidR="00091193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in visual search </w:t>
      </w:r>
      <w:r w:rsidR="004E78B0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involve </w:t>
      </w:r>
      <w:r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multiple parallel fast and slow sweeps of </w:t>
      </w:r>
      <w:r w:rsidR="004E78B0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feed-back </w:t>
      </w:r>
      <w:r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processing in </w:t>
      </w:r>
      <w:r w:rsidR="00C2742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human </w:t>
      </w:r>
      <w:r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>visual cortex</w:t>
      </w:r>
      <w:r w:rsidR="004E78B0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. We </w:t>
      </w:r>
      <w:r w:rsidR="002765FC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>highlight</w:t>
      </w:r>
      <w:r w:rsidR="004E78B0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the functional role of those sweeps, by </w:t>
      </w:r>
      <w:r w:rsidR="000D7A40">
        <w:rPr>
          <w:rFonts w:ascii="Avenir Book" w:eastAsia="Times New Roman" w:hAnsi="Avenir Book" w:cs="Times New Roman"/>
          <w:color w:val="000000"/>
          <w:sz w:val="22"/>
          <w:szCs w:val="22"/>
        </w:rPr>
        <w:t>demonstrating</w:t>
      </w:r>
      <w:r w:rsidR="000D7A40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</w:t>
      </w:r>
      <w:r w:rsidR="004E78B0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that </w:t>
      </w:r>
      <w:r w:rsidR="002765FC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>for</w:t>
      </w:r>
      <w:r w:rsidR="004E78B0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target selection</w:t>
      </w:r>
      <w:r w:rsidR="00FF67AF">
        <w:rPr>
          <w:rFonts w:ascii="Avenir Book" w:eastAsia="Times New Roman" w:hAnsi="Avenir Book" w:cs="Times New Roman"/>
          <w:color w:val="000000"/>
          <w:sz w:val="22"/>
          <w:szCs w:val="22"/>
        </w:rPr>
        <w:t>,</w:t>
      </w:r>
      <w:r w:rsidR="004E78B0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the fast sweep overtakes the slow sweep to reach </w:t>
      </w:r>
      <w:r w:rsidR="00FF67AF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the </w:t>
      </w:r>
      <w:r w:rsidR="004E78B0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earliest stage of visual representation </w:t>
      </w:r>
      <w:r w:rsidR="002D3E5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in </w:t>
      </w:r>
      <w:r w:rsidR="004E78B0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>primary visual cortex</w:t>
      </w:r>
      <w:r w:rsidR="002D3E5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. </w:t>
      </w:r>
      <w:r w:rsidR="0026337A">
        <w:rPr>
          <w:rFonts w:ascii="Avenir Book" w:eastAsia="Times New Roman" w:hAnsi="Avenir Book" w:cs="Times New Roman"/>
          <w:color w:val="000000"/>
          <w:sz w:val="22"/>
          <w:szCs w:val="22"/>
        </w:rPr>
        <w:t>This fast sweep</w:t>
      </w:r>
      <w:r w:rsidR="004E78B0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</w:t>
      </w:r>
      <w:r w:rsid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serves to </w:t>
      </w:r>
      <w:r w:rsidR="002765FC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enhance </w:t>
      </w:r>
      <w:r w:rsidR="004E78B0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>the representation of relevant input</w:t>
      </w:r>
      <w:r w:rsidR="002765FC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>, thereby set</w:t>
      </w:r>
      <w:r w:rsidR="002D3E5C">
        <w:rPr>
          <w:rFonts w:ascii="Avenir Book" w:eastAsia="Times New Roman" w:hAnsi="Avenir Book" w:cs="Times New Roman"/>
          <w:color w:val="000000"/>
          <w:sz w:val="22"/>
          <w:szCs w:val="22"/>
        </w:rPr>
        <w:t>ting</w:t>
      </w:r>
      <w:r w:rsidR="002765FC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the stage for successful target identification</w:t>
      </w:r>
      <w:r w:rsidR="002D3E5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mediated by the slow </w:t>
      </w:r>
      <w:r w:rsidR="002D3E5C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>feed-back</w:t>
      </w:r>
      <w:r w:rsidR="002D3E5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sweep</w:t>
      </w:r>
      <w:r w:rsidR="004E78B0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. </w:t>
      </w:r>
      <w:commentRangeEnd w:id="5"/>
      <w:r w:rsidR="0035698B">
        <w:rPr>
          <w:rStyle w:val="CommentReference"/>
        </w:rPr>
        <w:commentReference w:id="5"/>
      </w:r>
    </w:p>
    <w:p w14:paraId="730493A4" w14:textId="77777777" w:rsidR="00B817F9" w:rsidRDefault="00B817F9">
      <w:pPr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71B1D62D" w14:textId="115106FD" w:rsidR="00EA2B25" w:rsidRPr="002765FC" w:rsidRDefault="002765FC" w:rsidP="00AA0D14">
      <w:pPr>
        <w:rPr>
          <w:rFonts w:ascii="Avenir Book" w:eastAsia="Times New Roman" w:hAnsi="Avenir Book" w:cs="Times New Roman"/>
          <w:color w:val="000000"/>
          <w:sz w:val="22"/>
          <w:szCs w:val="22"/>
        </w:rPr>
      </w:pPr>
      <w:commentRangeStart w:id="6"/>
      <w:r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The discovery of multiple cortical feed-back sweeps </w:t>
      </w:r>
      <w:r w:rsidR="002D3E5C">
        <w:rPr>
          <w:rFonts w:ascii="Avenir Book" w:eastAsia="Times New Roman" w:hAnsi="Avenir Book" w:cs="Times New Roman"/>
          <w:color w:val="000000"/>
          <w:sz w:val="22"/>
          <w:szCs w:val="22"/>
        </w:rPr>
        <w:t>has</w:t>
      </w:r>
      <w:r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great</w:t>
      </w:r>
      <w:r w:rsidR="004E78B0" w:rsidRPr="002765F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</w:t>
      </w:r>
      <w:r w:rsidR="002D3E5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implications for models of top-down visual selection </w:t>
      </w:r>
      <w:r w:rsidR="001F3C39">
        <w:rPr>
          <w:rFonts w:ascii="Avenir Book" w:eastAsia="Times New Roman" w:hAnsi="Avenir Book" w:cs="Times New Roman"/>
          <w:color w:val="000000"/>
          <w:sz w:val="22"/>
          <w:szCs w:val="22"/>
        </w:rPr>
        <w:t>like</w:t>
      </w:r>
      <w:r w:rsidR="002D3E5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the </w:t>
      </w:r>
      <w:r w:rsidR="002D3E5C" w:rsidRPr="002765FC">
        <w:rPr>
          <w:rFonts w:ascii="Avenir Book" w:hAnsi="Avenir Book"/>
          <w:sz w:val="22"/>
          <w:szCs w:val="22"/>
        </w:rPr>
        <w:t>predictive coding</w:t>
      </w:r>
      <w:r w:rsidR="002D3E5C">
        <w:rPr>
          <w:rFonts w:ascii="Avenir Book" w:hAnsi="Avenir Book"/>
          <w:sz w:val="22"/>
          <w:szCs w:val="22"/>
        </w:rPr>
        <w:t xml:space="preserve"> account. The reach of the observation, however, goes </w:t>
      </w:r>
      <w:r w:rsidR="002D3E5C" w:rsidRPr="002765FC">
        <w:rPr>
          <w:rFonts w:ascii="Avenir Book" w:hAnsi="Avenir Book"/>
          <w:sz w:val="22"/>
          <w:szCs w:val="22"/>
        </w:rPr>
        <w:t>far beyond the realm of visual search</w:t>
      </w:r>
      <w:r w:rsidR="002D3E5C">
        <w:rPr>
          <w:rFonts w:ascii="Avenir Book" w:hAnsi="Avenir Book"/>
          <w:sz w:val="22"/>
          <w:szCs w:val="22"/>
        </w:rPr>
        <w:t xml:space="preserve"> and </w:t>
      </w:r>
      <w:r w:rsidR="002D3E5C">
        <w:rPr>
          <w:rFonts w:ascii="Avenir Book" w:eastAsia="Times New Roman" w:hAnsi="Avenir Book" w:cs="Times New Roman"/>
          <w:color w:val="000000"/>
          <w:sz w:val="22"/>
          <w:szCs w:val="22"/>
        </w:rPr>
        <w:t>attention research, as it verifies the existence of a cortical mechani</w:t>
      </w:r>
      <w:r w:rsidR="00A720D6">
        <w:rPr>
          <w:rFonts w:ascii="Avenir Book" w:eastAsia="Times New Roman" w:hAnsi="Avenir Book" w:cs="Times New Roman"/>
          <w:color w:val="000000"/>
          <w:sz w:val="22"/>
          <w:szCs w:val="22"/>
        </w:rPr>
        <w:t>s</w:t>
      </w:r>
      <w:r w:rsidR="002D3E5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m that </w:t>
      </w:r>
      <w:r w:rsidR="001F3C39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rapidly and adaptively </w:t>
      </w:r>
      <w:r w:rsidR="002D3E5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enhances the coding of </w:t>
      </w:r>
      <w:r w:rsidR="00125E37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sensory </w:t>
      </w:r>
      <w:r w:rsidR="002D3E5C">
        <w:rPr>
          <w:rFonts w:ascii="Avenir Book" w:eastAsia="Times New Roman" w:hAnsi="Avenir Book" w:cs="Times New Roman"/>
          <w:color w:val="000000"/>
          <w:sz w:val="22"/>
          <w:szCs w:val="22"/>
        </w:rPr>
        <w:t>input</w:t>
      </w:r>
      <w:r w:rsidR="00075A10">
        <w:rPr>
          <w:rFonts w:ascii="Avenir Book" w:eastAsia="Times New Roman" w:hAnsi="Avenir Book" w:cs="Times New Roman"/>
          <w:color w:val="000000"/>
          <w:sz w:val="22"/>
          <w:szCs w:val="22"/>
        </w:rPr>
        <w:t>,</w:t>
      </w:r>
      <w:r w:rsidR="002D3E5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based on </w:t>
      </w:r>
      <w:r w:rsidR="001F3C39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top-down </w:t>
      </w:r>
      <w:r w:rsidR="00125E37">
        <w:rPr>
          <w:rFonts w:ascii="Avenir Book" w:eastAsia="Times New Roman" w:hAnsi="Avenir Book" w:cs="Times New Roman"/>
          <w:color w:val="000000"/>
          <w:sz w:val="22"/>
          <w:szCs w:val="22"/>
        </w:rPr>
        <w:t>signals operating in parallel</w:t>
      </w:r>
      <w:r w:rsidR="001F3C39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. </w:t>
      </w:r>
      <w:r w:rsidR="002D3E5C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 </w:t>
      </w:r>
      <w:commentRangeEnd w:id="6"/>
      <w:r w:rsidR="001603AC">
        <w:rPr>
          <w:rStyle w:val="CommentReference"/>
        </w:rPr>
        <w:commentReference w:id="6"/>
      </w:r>
    </w:p>
    <w:p w14:paraId="4E7276DB" w14:textId="77777777" w:rsidR="00091193" w:rsidRDefault="00091193">
      <w:pPr>
        <w:rPr>
          <w:rFonts w:ascii="Avenir Book" w:hAnsi="Avenir Book"/>
        </w:rPr>
      </w:pPr>
    </w:p>
    <w:p w14:paraId="184688CD" w14:textId="77777777" w:rsidR="00EA2B25" w:rsidRPr="00AA0D14" w:rsidRDefault="00EA2B25">
      <w:pPr>
        <w:rPr>
          <w:rFonts w:ascii="Avenir Book" w:hAnsi="Avenir Book"/>
          <w:sz w:val="22"/>
          <w:szCs w:val="22"/>
        </w:rPr>
      </w:pPr>
      <w:r w:rsidRPr="00AA0D14">
        <w:rPr>
          <w:rFonts w:ascii="Avenir Book" w:hAnsi="Avenir Book"/>
          <w:sz w:val="22"/>
          <w:szCs w:val="22"/>
        </w:rPr>
        <w:t xml:space="preserve">Thank you for your consideration. </w:t>
      </w:r>
    </w:p>
    <w:p w14:paraId="64FAE0C2" w14:textId="77777777" w:rsidR="00EA2B25" w:rsidRPr="00AA0D14" w:rsidRDefault="00EA2B25">
      <w:pPr>
        <w:rPr>
          <w:rFonts w:ascii="Avenir Book" w:hAnsi="Avenir Book"/>
          <w:sz w:val="22"/>
          <w:szCs w:val="22"/>
        </w:rPr>
      </w:pPr>
    </w:p>
    <w:p w14:paraId="078D6CD7" w14:textId="77777777" w:rsidR="00EA2B25" w:rsidRPr="00AA0D14" w:rsidRDefault="00EA2B25">
      <w:pPr>
        <w:rPr>
          <w:rFonts w:ascii="Avenir Book" w:hAnsi="Avenir Book"/>
          <w:sz w:val="22"/>
          <w:szCs w:val="22"/>
        </w:rPr>
      </w:pPr>
      <w:r w:rsidRPr="00AA0D14">
        <w:rPr>
          <w:rFonts w:ascii="Avenir Book" w:hAnsi="Avenir Book"/>
          <w:sz w:val="22"/>
          <w:szCs w:val="22"/>
        </w:rPr>
        <w:t xml:space="preserve">Sincerely, on behalf of all the authors, </w:t>
      </w:r>
    </w:p>
    <w:p w14:paraId="579518F8" w14:textId="77777777" w:rsidR="00EA2B25" w:rsidRPr="00AA0D14" w:rsidRDefault="00EA2B25">
      <w:pPr>
        <w:rPr>
          <w:rFonts w:ascii="Avenir Book" w:hAnsi="Avenir Book"/>
          <w:sz w:val="22"/>
          <w:szCs w:val="22"/>
        </w:rPr>
      </w:pPr>
    </w:p>
    <w:p w14:paraId="0DEBCA06" w14:textId="68089222" w:rsidR="00F0064E" w:rsidRDefault="00C64E97">
      <w:pPr>
        <w:rPr>
          <w:rFonts w:ascii="Avenir Book" w:hAnsi="Avenir Book"/>
          <w:sz w:val="22"/>
          <w:szCs w:val="22"/>
        </w:rPr>
      </w:pPr>
      <w:commentRangeStart w:id="7"/>
      <w:r w:rsidRPr="00AA0D14">
        <w:rPr>
          <w:rFonts w:ascii="Avenir Book" w:hAnsi="Avenir Book"/>
          <w:sz w:val="22"/>
          <w:szCs w:val="22"/>
        </w:rPr>
        <w:t xml:space="preserve">Jens-Max </w:t>
      </w:r>
      <w:proofErr w:type="spellStart"/>
      <w:r w:rsidRPr="00AA0D14">
        <w:rPr>
          <w:rFonts w:ascii="Avenir Book" w:hAnsi="Avenir Book"/>
          <w:sz w:val="22"/>
          <w:szCs w:val="22"/>
        </w:rPr>
        <w:t>Hopf</w:t>
      </w:r>
      <w:commentRangeEnd w:id="7"/>
      <w:proofErr w:type="spellEnd"/>
      <w:r w:rsidR="00DF6DE9">
        <w:rPr>
          <w:rStyle w:val="CommentReference"/>
        </w:rPr>
        <w:commentReference w:id="7"/>
      </w:r>
    </w:p>
    <w:p w14:paraId="0D1A77BB" w14:textId="0B7802A4" w:rsidR="006C3FFC" w:rsidRDefault="006C3FFC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Professor</w:t>
      </w:r>
      <w:r w:rsidR="00B05B94">
        <w:rPr>
          <w:rFonts w:ascii="Avenir Book" w:hAnsi="Avenir Book"/>
          <w:sz w:val="22"/>
          <w:szCs w:val="22"/>
        </w:rPr>
        <w:t>, Cognitive Neurophysiology</w:t>
      </w:r>
    </w:p>
    <w:p w14:paraId="5F86A10E" w14:textId="241B68DB" w:rsidR="00AA0D14" w:rsidRDefault="00AA0D14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Otto-von-Guericke University Magdeburg</w:t>
      </w:r>
    </w:p>
    <w:p w14:paraId="2DDB67B9" w14:textId="36D85401" w:rsidR="00AA0D14" w:rsidRPr="00AA0D14" w:rsidRDefault="00AA0D14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Magdeburg, Germany</w:t>
      </w:r>
    </w:p>
    <w:p w14:paraId="29B1F92F" w14:textId="77777777" w:rsidR="007B0D09" w:rsidRPr="007B0D09" w:rsidRDefault="00F0064E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 w:rsidR="007B0D09" w:rsidRPr="007B0D09">
        <w:rPr>
          <w:rFonts w:ascii="Avenir Book" w:hAnsi="Avenir Book"/>
        </w:rPr>
        <w:t xml:space="preserve">  </w:t>
      </w:r>
    </w:p>
    <w:sectPr w:rsidR="007B0D09" w:rsidRPr="007B0D09" w:rsidSect="00EA3793">
      <w:pgSz w:w="12240" w:h="15840"/>
      <w:pgMar w:top="1417" w:right="1417" w:bottom="1134" w:left="141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onohue, Sarah" w:date="2020-12-07T13:39:00Z" w:initials="DS">
    <w:p w14:paraId="4C8C4255" w14:textId="3622BC3F" w:rsidR="007C7FF2" w:rsidRDefault="007C7FF2">
      <w:pPr>
        <w:pStyle w:val="CommentText"/>
      </w:pPr>
      <w:r>
        <w:rPr>
          <w:rStyle w:val="CommentReference"/>
        </w:rPr>
        <w:annotationRef/>
      </w:r>
      <w:r>
        <w:t xml:space="preserve">Try to limit the cover letter to one page. Editors have a lot of these to read and keeping things short and sweet is best. </w:t>
      </w:r>
      <w:r w:rsidR="00D56605">
        <w:t>There are many ways to write these</w:t>
      </w:r>
      <w:r w:rsidR="00FC37D8">
        <w:t xml:space="preserve">; </w:t>
      </w:r>
      <w:r w:rsidR="00D56605">
        <w:t xml:space="preserve">this is just one example. </w:t>
      </w:r>
    </w:p>
  </w:comment>
  <w:comment w:id="2" w:author="Donohue, Sarah" w:date="2020-12-07T13:25:00Z" w:initials="DS">
    <w:p w14:paraId="4CCF0986" w14:textId="45DE6CED" w:rsidR="000A3E0C" w:rsidRDefault="000A3E0C">
      <w:pPr>
        <w:pStyle w:val="CommentText"/>
      </w:pPr>
      <w:r>
        <w:rPr>
          <w:rStyle w:val="CommentReference"/>
        </w:rPr>
        <w:annotationRef/>
      </w:r>
      <w:r>
        <w:t xml:space="preserve">If you have letterhead from the university/department, this should be used. </w:t>
      </w:r>
      <w:r w:rsidR="001914FA">
        <w:t xml:space="preserve">Unless the Guide for Authors says you should pick a specific editor, there is no need to specify an editor here. </w:t>
      </w:r>
      <w:r w:rsidR="00FC24CE">
        <w:t>These are often started with “Dear Editor(s)”</w:t>
      </w:r>
    </w:p>
  </w:comment>
  <w:comment w:id="3" w:author="Donohue, Sarah" w:date="2020-12-07T13:26:00Z" w:initials="DS">
    <w:p w14:paraId="2E84A985" w14:textId="295261DD" w:rsidR="00E74282" w:rsidRDefault="00E74282">
      <w:pPr>
        <w:pStyle w:val="CommentText"/>
      </w:pPr>
      <w:r>
        <w:rPr>
          <w:rStyle w:val="CommentReference"/>
        </w:rPr>
        <w:annotationRef/>
      </w:r>
      <w:r>
        <w:t xml:space="preserve">Intro paragraph should just introduce manuscript, authors, and journal where you are submitting. </w:t>
      </w:r>
    </w:p>
  </w:comment>
  <w:comment w:id="4" w:author="Donohue, Sarah" w:date="2020-12-07T13:27:00Z" w:initials="DS">
    <w:p w14:paraId="2EEA5F9F" w14:textId="135032C3" w:rsidR="0035698B" w:rsidRDefault="0035698B">
      <w:pPr>
        <w:pStyle w:val="CommentText"/>
      </w:pPr>
      <w:r>
        <w:rPr>
          <w:rStyle w:val="CommentReference"/>
        </w:rPr>
        <w:annotationRef/>
      </w:r>
      <w:r>
        <w:t>The next paragraph should briefly introduce the area of study and the problem/question</w:t>
      </w:r>
      <w:r w:rsidR="002227FB">
        <w:t xml:space="preserve">. </w:t>
      </w:r>
    </w:p>
  </w:comment>
  <w:comment w:id="5" w:author="Donohue, Sarah" w:date="2020-12-07T13:27:00Z" w:initials="DS">
    <w:p w14:paraId="64DE43EF" w14:textId="77BA707D" w:rsidR="0035698B" w:rsidRDefault="0035698B">
      <w:pPr>
        <w:pStyle w:val="CommentText"/>
      </w:pPr>
      <w:r>
        <w:rPr>
          <w:rStyle w:val="CommentReference"/>
        </w:rPr>
        <w:annotationRef/>
      </w:r>
      <w:r>
        <w:t>This paragraph is where you explain what you did and what you found. The high</w:t>
      </w:r>
      <w:r w:rsidR="00547703">
        <w:t>er</w:t>
      </w:r>
      <w:r>
        <w:t xml:space="preserve"> the impact of the journal, the more you have to </w:t>
      </w:r>
      <w:r w:rsidR="001603AC">
        <w:t>sell the novelty/importance of what you did.</w:t>
      </w:r>
      <w:r w:rsidR="00DD6ABA">
        <w:t xml:space="preserve"> </w:t>
      </w:r>
    </w:p>
  </w:comment>
  <w:comment w:id="6" w:author="Donohue, Sarah" w:date="2020-12-07T13:29:00Z" w:initials="DS">
    <w:p w14:paraId="6B884E49" w14:textId="12D94AAF" w:rsidR="001603AC" w:rsidRDefault="001603AC">
      <w:pPr>
        <w:pStyle w:val="CommentText"/>
      </w:pPr>
      <w:r>
        <w:rPr>
          <w:rStyle w:val="CommentReference"/>
        </w:rPr>
        <w:annotationRef/>
      </w:r>
      <w:r>
        <w:t xml:space="preserve">The last paragraph typically emphasizes </w:t>
      </w:r>
      <w:r w:rsidR="0089309B">
        <w:t xml:space="preserve">the potential implications of your research and why this might be interesting to the readership of the journal. </w:t>
      </w:r>
    </w:p>
  </w:comment>
  <w:comment w:id="7" w:author="Donohue, Sarah" w:date="2020-12-07T13:40:00Z" w:initials="DS">
    <w:p w14:paraId="426860C2" w14:textId="703E0FB0" w:rsidR="00DF6DE9" w:rsidRDefault="00DF6DE9">
      <w:pPr>
        <w:pStyle w:val="CommentText"/>
      </w:pPr>
      <w:r>
        <w:rPr>
          <w:rStyle w:val="CommentReference"/>
        </w:rPr>
        <w:annotationRef/>
      </w:r>
      <w:r>
        <w:t>Corresponding author. Typically</w:t>
      </w:r>
      <w:r w:rsidR="00BE4E9E">
        <w:t>, this is</w:t>
      </w:r>
      <w:r>
        <w:t xml:space="preserve"> the first or the last author.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8C4255" w15:done="0"/>
  <w15:commentEx w15:paraId="4CCF0986" w15:done="0"/>
  <w15:commentEx w15:paraId="2E84A985" w15:done="0"/>
  <w15:commentEx w15:paraId="2EEA5F9F" w15:done="0"/>
  <w15:commentEx w15:paraId="64DE43EF" w15:done="0"/>
  <w15:commentEx w15:paraId="6B884E49" w15:done="0"/>
  <w15:commentEx w15:paraId="426860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AF21" w16cex:dateUtc="2020-12-07T19:39:00Z"/>
  <w16cex:commentExtensible w16cex:durableId="2378ABCC" w16cex:dateUtc="2020-12-07T19:25:00Z"/>
  <w16cex:commentExtensible w16cex:durableId="2378ABF1" w16cex:dateUtc="2020-12-07T19:26:00Z"/>
  <w16cex:commentExtensible w16cex:durableId="2378AC36" w16cex:dateUtc="2020-12-07T19:27:00Z"/>
  <w16cex:commentExtensible w16cex:durableId="2378AC51" w16cex:dateUtc="2020-12-07T19:27:00Z"/>
  <w16cex:commentExtensible w16cex:durableId="2378ACC4" w16cex:dateUtc="2020-12-07T19:29:00Z"/>
  <w16cex:commentExtensible w16cex:durableId="2378AF56" w16cex:dateUtc="2020-12-07T1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8C4255" w16cid:durableId="2378AF21"/>
  <w16cid:commentId w16cid:paraId="4CCF0986" w16cid:durableId="2378ABCC"/>
  <w16cid:commentId w16cid:paraId="2E84A985" w16cid:durableId="2378ABF1"/>
  <w16cid:commentId w16cid:paraId="2EEA5F9F" w16cid:durableId="2378AC36"/>
  <w16cid:commentId w16cid:paraId="64DE43EF" w16cid:durableId="2378AC51"/>
  <w16cid:commentId w16cid:paraId="6B884E49" w16cid:durableId="2378ACC4"/>
  <w16cid:commentId w16cid:paraId="426860C2" w16cid:durableId="2378AF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ohue, Sarah">
    <w15:presenceInfo w15:providerId="AD" w15:userId="S::sed03@uic.edu::5c904011-10e2-40fe-a76b-bf3323ab6f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B7"/>
    <w:rsid w:val="00053D97"/>
    <w:rsid w:val="00075A10"/>
    <w:rsid w:val="00091193"/>
    <w:rsid w:val="000A3E0C"/>
    <w:rsid w:val="000C153F"/>
    <w:rsid w:val="000D7A40"/>
    <w:rsid w:val="000E4EDC"/>
    <w:rsid w:val="00125E37"/>
    <w:rsid w:val="00151B7F"/>
    <w:rsid w:val="001603AC"/>
    <w:rsid w:val="001914FA"/>
    <w:rsid w:val="001A1026"/>
    <w:rsid w:val="001F3C39"/>
    <w:rsid w:val="0021098A"/>
    <w:rsid w:val="002227FB"/>
    <w:rsid w:val="0026337A"/>
    <w:rsid w:val="00267EB7"/>
    <w:rsid w:val="00273306"/>
    <w:rsid w:val="002765FC"/>
    <w:rsid w:val="002B1D18"/>
    <w:rsid w:val="002D3E5C"/>
    <w:rsid w:val="0031655E"/>
    <w:rsid w:val="0035698B"/>
    <w:rsid w:val="0046073E"/>
    <w:rsid w:val="00460859"/>
    <w:rsid w:val="0048034A"/>
    <w:rsid w:val="004E78B0"/>
    <w:rsid w:val="00515532"/>
    <w:rsid w:val="00547703"/>
    <w:rsid w:val="006C3FFC"/>
    <w:rsid w:val="007B0D09"/>
    <w:rsid w:val="007C7FF2"/>
    <w:rsid w:val="00810FA1"/>
    <w:rsid w:val="00860961"/>
    <w:rsid w:val="0089309B"/>
    <w:rsid w:val="008A0B3C"/>
    <w:rsid w:val="008A79DE"/>
    <w:rsid w:val="008E7210"/>
    <w:rsid w:val="008F37BB"/>
    <w:rsid w:val="0097473B"/>
    <w:rsid w:val="00980930"/>
    <w:rsid w:val="009E6BEA"/>
    <w:rsid w:val="00A10119"/>
    <w:rsid w:val="00A720D6"/>
    <w:rsid w:val="00AA0D14"/>
    <w:rsid w:val="00AF1D0B"/>
    <w:rsid w:val="00B05B94"/>
    <w:rsid w:val="00B30A86"/>
    <w:rsid w:val="00B462C6"/>
    <w:rsid w:val="00B70E99"/>
    <w:rsid w:val="00B817F9"/>
    <w:rsid w:val="00BA5229"/>
    <w:rsid w:val="00BE1840"/>
    <w:rsid w:val="00BE4E9E"/>
    <w:rsid w:val="00C2742E"/>
    <w:rsid w:val="00C64E97"/>
    <w:rsid w:val="00D208C1"/>
    <w:rsid w:val="00D56605"/>
    <w:rsid w:val="00DD2B9A"/>
    <w:rsid w:val="00DD6ABA"/>
    <w:rsid w:val="00DF6DE9"/>
    <w:rsid w:val="00E74282"/>
    <w:rsid w:val="00EA2B25"/>
    <w:rsid w:val="00EA3793"/>
    <w:rsid w:val="00F0064E"/>
    <w:rsid w:val="00F14E28"/>
    <w:rsid w:val="00FC24CE"/>
    <w:rsid w:val="00FC37D8"/>
    <w:rsid w:val="00FF67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285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9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3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Donohue</dc:creator>
  <cp:keywords/>
  <dc:description/>
  <cp:lastModifiedBy>Fluegel, Rebecca</cp:lastModifiedBy>
  <cp:revision>2</cp:revision>
  <dcterms:created xsi:type="dcterms:W3CDTF">2020-12-07T20:27:00Z</dcterms:created>
  <dcterms:modified xsi:type="dcterms:W3CDTF">2020-12-07T20:27:00Z</dcterms:modified>
</cp:coreProperties>
</file>